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2639" w14:textId="77777777" w:rsidR="00AD0031" w:rsidRPr="00DD0F2F" w:rsidRDefault="00AD0031" w:rsidP="00AD0031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600F1E50" w14:textId="77777777" w:rsidR="003C3DD0" w:rsidRDefault="003C3DD0" w:rsidP="003C3DD0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3F0AD973" w14:textId="77777777" w:rsidR="003C3DD0" w:rsidRDefault="003C3DD0" w:rsidP="003C3DD0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1E44EA52" w14:textId="77777777" w:rsidR="003C3DD0" w:rsidRDefault="003C3DD0" w:rsidP="003C3DD0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54DE0196" w14:textId="77777777" w:rsidR="003C3DD0" w:rsidRDefault="003C3DD0" w:rsidP="003C3DD0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63EFC15D" w14:textId="77777777" w:rsidR="003C3DD0" w:rsidRPr="00DD0F2F" w:rsidRDefault="003C3DD0" w:rsidP="003C3DD0">
      <w:pPr>
        <w:jc w:val="right"/>
        <w:rPr>
          <w:rFonts w:ascii="Myriad Pro Cond" w:hAnsi="Myriad Pro Cond" w:cs="Calibri"/>
          <w:b/>
          <w:sz w:val="28"/>
          <w:szCs w:val="28"/>
        </w:rPr>
      </w:pPr>
    </w:p>
    <w:p w14:paraId="7FD9FFDF" w14:textId="77777777" w:rsidR="006362AD" w:rsidRPr="00DD0F2F" w:rsidRDefault="006362AD" w:rsidP="00B80BFC">
      <w:pPr>
        <w:tabs>
          <w:tab w:val="left" w:pos="0"/>
        </w:tabs>
        <w:rPr>
          <w:rFonts w:ascii="Myriad Pro Cond" w:hAnsi="Myriad Pro Cond" w:cs="Calibri"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D26661" w:rsidRPr="00DD0F2F" w14:paraId="7EF430ED" w14:textId="77777777" w:rsidTr="003C3DD0">
        <w:tc>
          <w:tcPr>
            <w:tcW w:w="9494" w:type="dxa"/>
            <w:shd w:val="clear" w:color="auto" w:fill="auto"/>
          </w:tcPr>
          <w:p w14:paraId="693A0E36" w14:textId="77777777" w:rsidR="00D26661" w:rsidRPr="009B5902" w:rsidRDefault="000E3836" w:rsidP="003E350A">
            <w:pPr>
              <w:ind w:left="284" w:hanging="284"/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Introduction</w:t>
            </w:r>
          </w:p>
          <w:p w14:paraId="734025B9" w14:textId="77777777" w:rsidR="007940CC" w:rsidRPr="009B5902" w:rsidRDefault="007940CC" w:rsidP="003E350A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  <w:tr w:rsidR="00D26661" w:rsidRPr="00DD0F2F" w14:paraId="72241A9E" w14:textId="77777777" w:rsidTr="003C3DD0">
        <w:tc>
          <w:tcPr>
            <w:tcW w:w="9494" w:type="dxa"/>
            <w:shd w:val="clear" w:color="auto" w:fill="auto"/>
          </w:tcPr>
          <w:p w14:paraId="7905E4B6" w14:textId="20D95E6D" w:rsidR="00493382" w:rsidRPr="009B5902" w:rsidRDefault="002F5876" w:rsidP="003C3DD0">
            <w:pPr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1</w:t>
            </w:r>
            <w:r w:rsidR="009B7E25" w:rsidRPr="009B5902">
              <w:rPr>
                <w:rFonts w:ascii="Avenir Roman" w:hAnsi="Avenir Roman" w:cs="Calibri"/>
                <w:b/>
                <w:sz w:val="28"/>
                <w:szCs w:val="28"/>
              </w:rPr>
              <w:t>.</w:t>
            </w: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</w:t>
            </w:r>
            <w:r w:rsidR="003C3DD0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Procès-verbal de l’assemblée générale du </w:t>
            </w:r>
            <w:r w:rsidR="0098069A">
              <w:rPr>
                <w:rFonts w:ascii="Avenir Roman" w:hAnsi="Avenir Roman" w:cs="Calibri"/>
                <w:b/>
                <w:sz w:val="28"/>
                <w:szCs w:val="28"/>
              </w:rPr>
              <w:t>28 septembre 2021</w:t>
            </w:r>
            <w:r w:rsidR="00E84988" w:rsidRPr="009B5902">
              <w:rPr>
                <w:rFonts w:ascii="Avenir Roman" w:hAnsi="Avenir Roman" w:cs="Calibri"/>
                <w:b/>
                <w:sz w:val="28"/>
                <w:szCs w:val="28"/>
              </w:rPr>
              <w:br/>
            </w:r>
          </w:p>
        </w:tc>
      </w:tr>
      <w:tr w:rsidR="006E6CF6" w:rsidRPr="00DD0F2F" w14:paraId="4A8259D9" w14:textId="77777777" w:rsidTr="003C3DD0">
        <w:tc>
          <w:tcPr>
            <w:tcW w:w="9494" w:type="dxa"/>
            <w:shd w:val="clear" w:color="auto" w:fill="auto"/>
          </w:tcPr>
          <w:p w14:paraId="6E1E0D04" w14:textId="77777777" w:rsidR="003C3DD0" w:rsidRPr="009B5902" w:rsidRDefault="009B7E25" w:rsidP="003C3DD0">
            <w:pPr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2.</w:t>
            </w:r>
            <w:r w:rsidR="006E6CF6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</w:t>
            </w: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Nomination d’un scrutateur</w:t>
            </w:r>
          </w:p>
          <w:p w14:paraId="11E648C5" w14:textId="77777777" w:rsidR="003C3DD0" w:rsidRPr="009B5902" w:rsidRDefault="003C3DD0" w:rsidP="003C3DD0">
            <w:pPr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  <w:tr w:rsidR="006E6CF6" w:rsidRPr="00DD0F2F" w14:paraId="6856637D" w14:textId="77777777" w:rsidTr="003C3DD0">
        <w:tc>
          <w:tcPr>
            <w:tcW w:w="9494" w:type="dxa"/>
            <w:shd w:val="clear" w:color="auto" w:fill="auto"/>
          </w:tcPr>
          <w:p w14:paraId="05BDC116" w14:textId="6D49785F" w:rsidR="00C47693" w:rsidRPr="009B5902" w:rsidRDefault="009B7E25" w:rsidP="003C3DD0">
            <w:pPr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3.</w:t>
            </w:r>
            <w:r w:rsidR="006E6CF6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</w:t>
            </w:r>
            <w:r w:rsidR="00EE1677">
              <w:rPr>
                <w:rFonts w:ascii="Avenir Roman" w:hAnsi="Avenir Roman" w:cs="Calibri"/>
                <w:b/>
                <w:sz w:val="28"/>
                <w:szCs w:val="28"/>
              </w:rPr>
              <w:t xml:space="preserve">Rapport de la </w:t>
            </w:r>
            <w:r w:rsidR="0098069A">
              <w:rPr>
                <w:rFonts w:ascii="Avenir Roman" w:hAnsi="Avenir Roman" w:cs="Calibri"/>
                <w:b/>
                <w:sz w:val="28"/>
                <w:szCs w:val="28"/>
              </w:rPr>
              <w:t>p</w:t>
            </w:r>
            <w:r w:rsidRPr="005C3553">
              <w:rPr>
                <w:rFonts w:ascii="Avenir Roman" w:hAnsi="Avenir Roman" w:cs="Calibri"/>
                <w:b/>
                <w:color w:val="000000" w:themeColor="text1"/>
                <w:sz w:val="28"/>
                <w:szCs w:val="28"/>
              </w:rPr>
              <w:t>résidente</w:t>
            </w:r>
            <w:r w:rsidR="0098069A">
              <w:rPr>
                <w:rFonts w:ascii="Avenir Roman" w:hAnsi="Avenir Roman" w:cs="Calibri"/>
                <w:b/>
                <w:color w:val="000000" w:themeColor="text1"/>
                <w:sz w:val="28"/>
                <w:szCs w:val="28"/>
              </w:rPr>
              <w:t xml:space="preserve"> / vice-présidente</w:t>
            </w:r>
          </w:p>
          <w:p w14:paraId="5BA52801" w14:textId="7027C0AE" w:rsidR="009B7E25" w:rsidRDefault="009B7E25" w:rsidP="003C3DD0">
            <w:pPr>
              <w:pStyle w:val="Paragraphedeliste"/>
              <w:numPr>
                <w:ilvl w:val="0"/>
                <w:numId w:val="27"/>
              </w:numPr>
              <w:rPr>
                <w:rFonts w:ascii="Avenir Roman" w:hAnsi="Avenir Roman" w:cs="Calibri"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sz w:val="28"/>
                <w:szCs w:val="28"/>
              </w:rPr>
              <w:t>Chiffres clés et statistiques du site</w:t>
            </w:r>
          </w:p>
          <w:p w14:paraId="1C603242" w14:textId="5AE409AD" w:rsidR="003C3DD0" w:rsidRPr="009B5902" w:rsidRDefault="0098069A" w:rsidP="003C3DD0">
            <w:pPr>
              <w:pStyle w:val="Paragraphedeliste"/>
              <w:numPr>
                <w:ilvl w:val="0"/>
                <w:numId w:val="27"/>
              </w:numPr>
              <w:rPr>
                <w:rFonts w:ascii="Avenir Roman" w:hAnsi="Avenir Roman" w:cs="Calibri"/>
                <w:sz w:val="28"/>
                <w:szCs w:val="28"/>
              </w:rPr>
            </w:pPr>
            <w:r>
              <w:rPr>
                <w:rFonts w:ascii="Avenir Roman" w:hAnsi="Avenir Roman" w:cs="Calibri"/>
                <w:sz w:val="28"/>
                <w:szCs w:val="28"/>
              </w:rPr>
              <w:t>Rétrospective des événements</w:t>
            </w:r>
            <w:r w:rsidR="009B7E25" w:rsidRPr="009B5902">
              <w:rPr>
                <w:rFonts w:ascii="Avenir Roman" w:hAnsi="Avenir Roman" w:cs="Calibri"/>
                <w:sz w:val="28"/>
                <w:szCs w:val="28"/>
              </w:rPr>
              <w:t xml:space="preserve"> 20</w:t>
            </w:r>
            <w:r w:rsidR="001A528A">
              <w:rPr>
                <w:rFonts w:ascii="Avenir Roman" w:hAnsi="Avenir Roman" w:cs="Calibri"/>
                <w:sz w:val="28"/>
                <w:szCs w:val="28"/>
              </w:rPr>
              <w:t>2</w:t>
            </w:r>
            <w:r>
              <w:rPr>
                <w:rFonts w:ascii="Avenir Roman" w:hAnsi="Avenir Roman" w:cs="Calibri"/>
                <w:sz w:val="28"/>
                <w:szCs w:val="28"/>
              </w:rPr>
              <w:t>1</w:t>
            </w:r>
            <w:r w:rsidR="009B7E25" w:rsidRPr="009B5902">
              <w:rPr>
                <w:rFonts w:ascii="Avenir Roman" w:hAnsi="Avenir Roman" w:cs="Calibri"/>
                <w:sz w:val="28"/>
                <w:szCs w:val="28"/>
              </w:rPr>
              <w:t>/20</w:t>
            </w:r>
            <w:r w:rsidR="002A051B">
              <w:rPr>
                <w:rFonts w:ascii="Avenir Roman" w:hAnsi="Avenir Roman" w:cs="Calibri"/>
                <w:sz w:val="28"/>
                <w:szCs w:val="28"/>
              </w:rPr>
              <w:t>2</w:t>
            </w:r>
            <w:r>
              <w:rPr>
                <w:rFonts w:ascii="Avenir Roman" w:hAnsi="Avenir Roman" w:cs="Calibri"/>
                <w:sz w:val="28"/>
                <w:szCs w:val="28"/>
              </w:rPr>
              <w:t>2</w:t>
            </w:r>
          </w:p>
          <w:p w14:paraId="3174C92C" w14:textId="77777777" w:rsidR="003C3DD0" w:rsidRPr="009B5902" w:rsidRDefault="003C3DD0" w:rsidP="009B7E25">
            <w:pPr>
              <w:pStyle w:val="Paragraphedeliste"/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  <w:tr w:rsidR="006E6CF6" w:rsidRPr="00DD0F2F" w14:paraId="54057C8F" w14:textId="77777777" w:rsidTr="003C3DD0">
        <w:tc>
          <w:tcPr>
            <w:tcW w:w="9494" w:type="dxa"/>
            <w:shd w:val="clear" w:color="auto" w:fill="auto"/>
          </w:tcPr>
          <w:p w14:paraId="5533AFB0" w14:textId="77777777" w:rsidR="0026787A" w:rsidRPr="009B5902" w:rsidRDefault="00BE52CE" w:rsidP="003C3DD0">
            <w:pPr>
              <w:ind w:left="284" w:hanging="284"/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4</w:t>
            </w:r>
            <w:r w:rsidR="009B7E25" w:rsidRPr="009B5902">
              <w:rPr>
                <w:rFonts w:ascii="Avenir Roman" w:hAnsi="Avenir Roman" w:cs="Calibri"/>
                <w:b/>
                <w:sz w:val="28"/>
                <w:szCs w:val="28"/>
              </w:rPr>
              <w:t>.</w:t>
            </w:r>
            <w:r w:rsidR="006E6CF6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</w:t>
            </w:r>
            <w:r w:rsidR="003C3DD0" w:rsidRPr="009B5902">
              <w:rPr>
                <w:rFonts w:ascii="Avenir Roman" w:hAnsi="Avenir Roman" w:cs="Calibri"/>
                <w:b/>
                <w:sz w:val="28"/>
                <w:szCs w:val="28"/>
              </w:rPr>
              <w:t>Lectures des comptes</w:t>
            </w:r>
          </w:p>
          <w:p w14:paraId="3AE7E7C0" w14:textId="77777777" w:rsidR="00F54C81" w:rsidRPr="009B5902" w:rsidRDefault="009B7E25" w:rsidP="00F54C81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sz w:val="28"/>
                <w:szCs w:val="28"/>
              </w:rPr>
              <w:tab/>
              <w:t xml:space="preserve">   -    Rapport des vérificateurs</w:t>
            </w:r>
          </w:p>
          <w:p w14:paraId="6DB29168" w14:textId="77777777" w:rsidR="009B7E25" w:rsidRPr="009B5902" w:rsidRDefault="005C3553" w:rsidP="00F54C81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  <w:r>
              <w:rPr>
                <w:rFonts w:ascii="Avenir Roman" w:hAnsi="Avenir Roman" w:cs="Calibri"/>
                <w:sz w:val="28"/>
                <w:szCs w:val="28"/>
              </w:rPr>
              <w:t xml:space="preserve">        -   </w:t>
            </w:r>
            <w:r w:rsidR="009B7E25" w:rsidRPr="009B5902">
              <w:rPr>
                <w:rFonts w:ascii="Avenir Roman" w:hAnsi="Avenir Roman" w:cs="Calibri"/>
                <w:sz w:val="28"/>
                <w:szCs w:val="28"/>
              </w:rPr>
              <w:t>Présentation / approbation des comptes</w:t>
            </w:r>
          </w:p>
          <w:p w14:paraId="768128C1" w14:textId="77777777" w:rsidR="0026787A" w:rsidRPr="009B5902" w:rsidRDefault="0026787A" w:rsidP="0026787A">
            <w:pPr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  <w:tr w:rsidR="009B7E25" w:rsidRPr="0098069A" w14:paraId="7443080D" w14:textId="77777777" w:rsidTr="003C3DD0">
        <w:tc>
          <w:tcPr>
            <w:tcW w:w="9494" w:type="dxa"/>
            <w:shd w:val="clear" w:color="auto" w:fill="auto"/>
          </w:tcPr>
          <w:p w14:paraId="71884AF2" w14:textId="06A7AA85" w:rsidR="009B7E25" w:rsidRPr="009B5902" w:rsidRDefault="009B7E25" w:rsidP="003C3DD0">
            <w:pPr>
              <w:ind w:left="284" w:hanging="284"/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5. Perspectives 20</w:t>
            </w:r>
            <w:r w:rsidR="002A051B">
              <w:rPr>
                <w:rFonts w:ascii="Avenir Roman" w:hAnsi="Avenir Roman" w:cs="Calibri"/>
                <w:b/>
                <w:sz w:val="28"/>
                <w:szCs w:val="28"/>
              </w:rPr>
              <w:t>2</w:t>
            </w:r>
            <w:r w:rsidR="0098069A">
              <w:rPr>
                <w:rFonts w:ascii="Avenir Roman" w:hAnsi="Avenir Roman" w:cs="Calibri"/>
                <w:b/>
                <w:sz w:val="28"/>
                <w:szCs w:val="28"/>
              </w:rPr>
              <w:t>2</w:t>
            </w: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/ 20</w:t>
            </w:r>
            <w:r w:rsidR="008D0CFE">
              <w:rPr>
                <w:rFonts w:ascii="Avenir Roman" w:hAnsi="Avenir Roman" w:cs="Calibri"/>
                <w:b/>
                <w:sz w:val="28"/>
                <w:szCs w:val="28"/>
              </w:rPr>
              <w:t>2</w:t>
            </w:r>
            <w:r w:rsidR="0098069A">
              <w:rPr>
                <w:rFonts w:ascii="Avenir Roman" w:hAnsi="Avenir Roman" w:cs="Calibri"/>
                <w:b/>
                <w:sz w:val="28"/>
                <w:szCs w:val="28"/>
              </w:rPr>
              <w:t>3</w:t>
            </w:r>
          </w:p>
          <w:p w14:paraId="40FBA961" w14:textId="694561EB" w:rsidR="002A051B" w:rsidRDefault="009B7E25" w:rsidP="001A528A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sz w:val="28"/>
                <w:szCs w:val="28"/>
              </w:rPr>
              <w:t xml:space="preserve">        -    </w:t>
            </w:r>
            <w:r w:rsidR="009B5902" w:rsidRPr="009B5902">
              <w:rPr>
                <w:rFonts w:ascii="Avenir Roman" w:hAnsi="Avenir Roman" w:cs="Calibri"/>
                <w:sz w:val="28"/>
                <w:szCs w:val="28"/>
              </w:rPr>
              <w:t>Vision : évènements à venir</w:t>
            </w:r>
            <w:r w:rsidR="002A051B">
              <w:rPr>
                <w:rFonts w:ascii="Avenir Roman" w:hAnsi="Avenir Roman" w:cs="Calibri"/>
                <w:sz w:val="28"/>
                <w:szCs w:val="28"/>
              </w:rPr>
              <w:t xml:space="preserve"> &amp; développements </w:t>
            </w:r>
          </w:p>
          <w:p w14:paraId="25CA57A7" w14:textId="1579B28E" w:rsidR="0098069A" w:rsidRPr="0098069A" w:rsidRDefault="0098069A" w:rsidP="001A528A">
            <w:pPr>
              <w:ind w:left="284" w:hanging="284"/>
              <w:rPr>
                <w:rFonts w:ascii="Avenir Roman" w:hAnsi="Avenir Roman" w:cs="Calibri"/>
                <w:sz w:val="28"/>
                <w:szCs w:val="28"/>
                <w:lang w:val="fr-CH"/>
              </w:rPr>
            </w:pPr>
            <w:r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        -    Cotisations et </w:t>
            </w:r>
            <w:proofErr w:type="gramStart"/>
            <w:r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>sponsoring</w:t>
            </w:r>
            <w:proofErr w:type="gramEnd"/>
            <w:r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 : proposition d</w:t>
            </w:r>
            <w:r>
              <w:rPr>
                <w:rFonts w:ascii="Avenir Roman" w:hAnsi="Avenir Roman" w:cs="Calibri"/>
                <w:sz w:val="28"/>
                <w:szCs w:val="28"/>
                <w:lang w:val="fr-CH"/>
              </w:rPr>
              <w:t>u Comité pour information et vote</w:t>
            </w:r>
          </w:p>
          <w:p w14:paraId="119DB69F" w14:textId="2991B526" w:rsidR="009B7E25" w:rsidRPr="0098069A" w:rsidRDefault="009B7E25" w:rsidP="009B7E25">
            <w:pPr>
              <w:ind w:left="284" w:hanging="284"/>
              <w:rPr>
                <w:rFonts w:ascii="Avenir Roman" w:hAnsi="Avenir Roman" w:cs="Calibri"/>
                <w:sz w:val="28"/>
                <w:szCs w:val="28"/>
                <w:lang w:val="fr-CH"/>
              </w:rPr>
            </w:pPr>
            <w:r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        -    </w:t>
            </w:r>
            <w:r w:rsidR="008D0CFE"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Club de Com Awards </w:t>
            </w:r>
            <w:r w:rsidR="002A051B"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– </w:t>
            </w:r>
            <w:r w:rsidR="0098069A"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>3</w:t>
            </w:r>
            <w:r w:rsidR="002A051B" w:rsidRPr="0098069A">
              <w:rPr>
                <w:rFonts w:ascii="Avenir Roman" w:hAnsi="Avenir Roman" w:cs="Calibri"/>
                <w:sz w:val="28"/>
                <w:szCs w:val="28"/>
                <w:vertAlign w:val="superscript"/>
                <w:lang w:val="fr-CH"/>
              </w:rPr>
              <w:t>ème</w:t>
            </w:r>
            <w:r w:rsidR="002A051B"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 édition</w:t>
            </w:r>
            <w:r w:rsidR="0098069A" w:rsidRPr="0098069A">
              <w:rPr>
                <w:rFonts w:ascii="Avenir Roman" w:hAnsi="Avenir Roman" w:cs="Calibri"/>
                <w:sz w:val="28"/>
                <w:szCs w:val="28"/>
                <w:lang w:val="fr-CH"/>
              </w:rPr>
              <w:t xml:space="preserve"> (novembre 2023)</w:t>
            </w:r>
          </w:p>
          <w:p w14:paraId="6A73B711" w14:textId="77777777" w:rsidR="009B7E25" w:rsidRPr="0098069A" w:rsidRDefault="009B7E25" w:rsidP="002A051B">
            <w:pPr>
              <w:rPr>
                <w:rFonts w:ascii="Avenir Roman" w:hAnsi="Avenir Roman" w:cs="Calibri"/>
                <w:sz w:val="28"/>
                <w:szCs w:val="28"/>
                <w:lang w:val="fr-CH"/>
              </w:rPr>
            </w:pPr>
          </w:p>
        </w:tc>
      </w:tr>
      <w:tr w:rsidR="006E6CF6" w:rsidRPr="00DD0F2F" w14:paraId="6CA7B02A" w14:textId="77777777" w:rsidTr="003C3DD0">
        <w:tc>
          <w:tcPr>
            <w:tcW w:w="9494" w:type="dxa"/>
            <w:shd w:val="clear" w:color="auto" w:fill="auto"/>
          </w:tcPr>
          <w:p w14:paraId="4A98C4BF" w14:textId="77777777" w:rsidR="00375066" w:rsidRPr="009B5902" w:rsidRDefault="009B7E25" w:rsidP="00375066">
            <w:pPr>
              <w:ind w:left="284" w:hanging="284"/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6.</w:t>
            </w:r>
            <w:r w:rsidR="00375066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</w:t>
            </w:r>
            <w:r w:rsidR="003C3DD0" w:rsidRPr="009B5902">
              <w:rPr>
                <w:rFonts w:ascii="Avenir Roman" w:hAnsi="Avenir Roman" w:cs="Calibri"/>
                <w:b/>
                <w:sz w:val="28"/>
                <w:szCs w:val="28"/>
              </w:rPr>
              <w:t>Admissions - Démissions</w:t>
            </w:r>
          </w:p>
          <w:p w14:paraId="61C0AE20" w14:textId="77777777" w:rsidR="009B5902" w:rsidRPr="009B5902" w:rsidRDefault="009B5902" w:rsidP="009B5902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sz w:val="28"/>
                <w:szCs w:val="28"/>
              </w:rPr>
              <w:t xml:space="preserve">        -    Membres « individuels &amp; entreprises »</w:t>
            </w:r>
          </w:p>
          <w:p w14:paraId="37E4DA31" w14:textId="77777777" w:rsidR="009B5902" w:rsidRPr="009B5902" w:rsidRDefault="009B5902" w:rsidP="009B5902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sz w:val="28"/>
                <w:szCs w:val="28"/>
              </w:rPr>
              <w:t xml:space="preserve">        -    Membre</w:t>
            </w:r>
            <w:r w:rsidR="008D0CFE">
              <w:rPr>
                <w:rFonts w:ascii="Avenir Roman" w:hAnsi="Avenir Roman" w:cs="Calibri"/>
                <w:sz w:val="28"/>
                <w:szCs w:val="28"/>
              </w:rPr>
              <w:t>s</w:t>
            </w:r>
            <w:r w:rsidRPr="009B5902">
              <w:rPr>
                <w:rFonts w:ascii="Avenir Roman" w:hAnsi="Avenir Roman" w:cs="Calibri"/>
                <w:sz w:val="28"/>
                <w:szCs w:val="28"/>
              </w:rPr>
              <w:t xml:space="preserve"> du Comité</w:t>
            </w:r>
          </w:p>
          <w:p w14:paraId="61935819" w14:textId="77777777" w:rsidR="006E7801" w:rsidRPr="009B5902" w:rsidRDefault="006E7801" w:rsidP="00EE7AFE">
            <w:pPr>
              <w:ind w:left="284" w:hanging="284"/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  <w:tr w:rsidR="00375066" w:rsidRPr="00DD0F2F" w14:paraId="4080F4B6" w14:textId="77777777" w:rsidTr="003C3DD0">
        <w:tc>
          <w:tcPr>
            <w:tcW w:w="9494" w:type="dxa"/>
            <w:shd w:val="clear" w:color="auto" w:fill="auto"/>
          </w:tcPr>
          <w:p w14:paraId="781E2979" w14:textId="77777777" w:rsidR="00375066" w:rsidRPr="009B5902" w:rsidRDefault="009B7E25" w:rsidP="003C3DD0">
            <w:pPr>
              <w:rPr>
                <w:rFonts w:ascii="Avenir Roman" w:hAnsi="Avenir Roman" w:cs="Calibri"/>
                <w:b/>
                <w:sz w:val="28"/>
                <w:szCs w:val="28"/>
              </w:rPr>
            </w:pPr>
            <w:r w:rsidRPr="009B5902">
              <w:rPr>
                <w:rFonts w:ascii="Avenir Roman" w:hAnsi="Avenir Roman" w:cs="Calibri"/>
                <w:b/>
                <w:sz w:val="28"/>
                <w:szCs w:val="28"/>
              </w:rPr>
              <w:t>7.</w:t>
            </w:r>
            <w:r w:rsidR="00375066" w:rsidRPr="009B5902">
              <w:rPr>
                <w:rFonts w:ascii="Avenir Roman" w:hAnsi="Avenir Roman" w:cs="Calibri"/>
                <w:b/>
                <w:sz w:val="28"/>
                <w:szCs w:val="28"/>
              </w:rPr>
              <w:t xml:space="preserve"> Divers </w:t>
            </w:r>
          </w:p>
          <w:p w14:paraId="382A0EA7" w14:textId="77777777" w:rsidR="003C3DD0" w:rsidRPr="009B5902" w:rsidRDefault="003C3DD0" w:rsidP="003C3DD0">
            <w:pPr>
              <w:rPr>
                <w:rFonts w:ascii="Avenir Roman" w:hAnsi="Avenir Roman" w:cs="Calibri"/>
                <w:sz w:val="28"/>
                <w:szCs w:val="28"/>
              </w:rPr>
            </w:pPr>
          </w:p>
        </w:tc>
      </w:tr>
    </w:tbl>
    <w:p w14:paraId="2E38AE01" w14:textId="77777777" w:rsidR="00DB7AB0" w:rsidRDefault="00DB7AB0" w:rsidP="00E84988">
      <w:pPr>
        <w:rPr>
          <w:rFonts w:ascii="Myriad Pro Cond" w:hAnsi="Myriad Pro Cond" w:cs="Calibri"/>
          <w:lang w:val="fr-CH"/>
        </w:rPr>
      </w:pPr>
    </w:p>
    <w:sectPr w:rsidR="00DB7AB0" w:rsidSect="003C3DD0">
      <w:headerReference w:type="default" r:id="rId8"/>
      <w:footerReference w:type="default" r:id="rId9"/>
      <w:pgSz w:w="11906" w:h="16838"/>
      <w:pgMar w:top="568" w:right="1134" w:bottom="709" w:left="1418" w:header="72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F389" w14:textId="77777777" w:rsidR="00EC2FC1" w:rsidRDefault="00EC2FC1" w:rsidP="006362AD">
      <w:r>
        <w:separator/>
      </w:r>
    </w:p>
  </w:endnote>
  <w:endnote w:type="continuationSeparator" w:id="0">
    <w:p w14:paraId="00067EB0" w14:textId="77777777" w:rsidR="00EC2FC1" w:rsidRDefault="00EC2FC1" w:rsidP="006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53C5" w14:textId="77777777" w:rsidR="0026787A" w:rsidRDefault="00EB3AA6" w:rsidP="00E84988">
    <w:pPr>
      <w:pStyle w:val="Pieddepage"/>
      <w:tabs>
        <w:tab w:val="clear" w:pos="4536"/>
        <w:tab w:val="clear" w:pos="9072"/>
        <w:tab w:val="left" w:pos="2310"/>
      </w:tabs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ADE4612" wp14:editId="4C33041E">
              <wp:simplePos x="0" y="0"/>
              <wp:positionH relativeFrom="column">
                <wp:posOffset>3261995</wp:posOffset>
              </wp:positionH>
              <wp:positionV relativeFrom="paragraph">
                <wp:posOffset>-2584450</wp:posOffset>
              </wp:positionV>
              <wp:extent cx="4572000" cy="335724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3357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A7C85" id="Rectangle 5" o:spid="_x0000_s1026" style="position:absolute;margin-left:256.85pt;margin-top:-203.5pt;width:5in;height:26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" stroked="f">
              <v:fill opacity="52428f"/>
            </v:rect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61824" behindDoc="0" locked="0" layoutInCell="1" allowOverlap="1" wp14:anchorId="5C31DC19" wp14:editId="7FD585D1">
          <wp:simplePos x="0" y="0"/>
          <wp:positionH relativeFrom="column">
            <wp:posOffset>4470400</wp:posOffset>
          </wp:positionH>
          <wp:positionV relativeFrom="paragraph">
            <wp:posOffset>-1662430</wp:posOffset>
          </wp:positionV>
          <wp:extent cx="2310765" cy="2310765"/>
          <wp:effectExtent l="0" t="0" r="0" b="0"/>
          <wp:wrapNone/>
          <wp:docPr id="7" name="Image 7" descr="D:\Dropbox\Club de Com\New Site\Twitt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ropbox\Club de Com\New Site\Twitter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231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9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A3BD" w14:textId="77777777" w:rsidR="00EC2FC1" w:rsidRDefault="00EC2FC1" w:rsidP="006362AD">
      <w:r>
        <w:separator/>
      </w:r>
    </w:p>
  </w:footnote>
  <w:footnote w:type="continuationSeparator" w:id="0">
    <w:p w14:paraId="5FC8B1AF" w14:textId="77777777" w:rsidR="00EC2FC1" w:rsidRDefault="00EC2FC1" w:rsidP="0063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53F4" w14:textId="77777777" w:rsidR="008E04B7" w:rsidRPr="000A61A8" w:rsidRDefault="00EB3AA6" w:rsidP="008E04B7">
    <w:pPr>
      <w:pStyle w:val="Titre"/>
      <w:jc w:val="right"/>
      <w:rPr>
        <w:rFonts w:ascii="Myriad Pro Cond" w:hAnsi="Myriad Pro Cond" w:cs="Calibri"/>
        <w:u w:val="none"/>
      </w:rPr>
    </w:pPr>
    <w:r>
      <w:rPr>
        <w:noProof/>
        <w:lang w:val="fr-CH" w:eastAsia="fr-CH"/>
      </w:rPr>
      <w:drawing>
        <wp:anchor distT="0" distB="0" distL="114300" distR="114300" simplePos="0" relativeHeight="251660800" behindDoc="0" locked="0" layoutInCell="1" allowOverlap="1" wp14:anchorId="03D78FCE" wp14:editId="7FB481A3">
          <wp:simplePos x="0" y="0"/>
          <wp:positionH relativeFrom="column">
            <wp:posOffset>-290195</wp:posOffset>
          </wp:positionH>
          <wp:positionV relativeFrom="paragraph">
            <wp:posOffset>-170815</wp:posOffset>
          </wp:positionV>
          <wp:extent cx="1521460" cy="1521460"/>
          <wp:effectExtent l="0" t="0" r="2540" b="2540"/>
          <wp:wrapNone/>
          <wp:docPr id="6" name="Image 6" descr="D:\Dropbox\Club de Com\New Site\Twitt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Dropbox\Club de Com\New Site\Twitter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152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4B7" w:rsidRPr="000A61A8">
      <w:rPr>
        <w:rFonts w:ascii="Myriad Pro Cond" w:hAnsi="Myriad Pro Cond" w:cs="Calibri"/>
        <w:u w:val="none"/>
      </w:rPr>
      <w:t>CLUB DE COMMUNICATION DU VALAIS</w:t>
    </w:r>
  </w:p>
  <w:p w14:paraId="40E9A449" w14:textId="77777777" w:rsidR="008E04B7" w:rsidRPr="000A61A8" w:rsidRDefault="008E04B7" w:rsidP="008E04B7">
    <w:pPr>
      <w:jc w:val="right"/>
      <w:rPr>
        <w:rFonts w:ascii="Myriad Pro Cond" w:hAnsi="Myriad Pro Cond" w:cs="Calibri"/>
        <w:b/>
        <w:sz w:val="22"/>
        <w:szCs w:val="22"/>
      </w:rPr>
    </w:pPr>
  </w:p>
  <w:p w14:paraId="5E506CE5" w14:textId="77777777" w:rsidR="008E04B7" w:rsidRPr="000A61A8" w:rsidRDefault="006563B4" w:rsidP="008E04B7">
    <w:pPr>
      <w:jc w:val="right"/>
      <w:rPr>
        <w:rFonts w:ascii="Myriad Pro Cond" w:hAnsi="Myriad Pro Cond" w:cs="Calibri"/>
        <w:b/>
        <w:sz w:val="28"/>
        <w:szCs w:val="28"/>
      </w:rPr>
    </w:pPr>
    <w:r>
      <w:rPr>
        <w:rFonts w:ascii="Myriad Pro Cond" w:hAnsi="Myriad Pro Cond" w:cs="Calibri"/>
        <w:b/>
        <w:sz w:val="28"/>
        <w:szCs w:val="28"/>
      </w:rPr>
      <w:t>Assemblée Générale</w:t>
    </w:r>
    <w:r w:rsidR="008E04B7" w:rsidRPr="000A61A8">
      <w:rPr>
        <w:rFonts w:ascii="Myriad Pro Cond" w:hAnsi="Myriad Pro Cond" w:cs="Calibri"/>
        <w:b/>
        <w:sz w:val="28"/>
        <w:szCs w:val="28"/>
      </w:rPr>
      <w:t xml:space="preserve"> – ORDRE DU JOUR</w:t>
    </w:r>
  </w:p>
  <w:p w14:paraId="4E6E6801" w14:textId="3CB5BDE0" w:rsidR="00E84988" w:rsidRPr="006563B4" w:rsidRDefault="001A528A" w:rsidP="008E04B7">
    <w:pPr>
      <w:jc w:val="right"/>
      <w:rPr>
        <w:rFonts w:ascii="Myriad Pro Cond" w:hAnsi="Myriad Pro Cond" w:cs="Calibri"/>
        <w:sz w:val="28"/>
        <w:szCs w:val="28"/>
      </w:rPr>
    </w:pPr>
    <w:r>
      <w:rPr>
        <w:rFonts w:ascii="Myriad Pro Cond" w:hAnsi="Myriad Pro Cond" w:cs="Calibri"/>
        <w:sz w:val="28"/>
        <w:szCs w:val="28"/>
      </w:rPr>
      <w:t>2</w:t>
    </w:r>
    <w:r w:rsidR="0098069A">
      <w:rPr>
        <w:rFonts w:ascii="Myriad Pro Cond" w:hAnsi="Myriad Pro Cond" w:cs="Calibri"/>
        <w:sz w:val="28"/>
        <w:szCs w:val="28"/>
      </w:rPr>
      <w:t>2</w:t>
    </w:r>
    <w:r>
      <w:rPr>
        <w:rFonts w:ascii="Myriad Pro Cond" w:hAnsi="Myriad Pro Cond" w:cs="Calibri"/>
        <w:sz w:val="28"/>
        <w:szCs w:val="28"/>
      </w:rPr>
      <w:t xml:space="preserve"> septembre 202</w:t>
    </w:r>
    <w:r w:rsidR="0098069A">
      <w:rPr>
        <w:rFonts w:ascii="Myriad Pro Cond" w:hAnsi="Myriad Pro Cond" w:cs="Calibri"/>
        <w:sz w:val="28"/>
        <w:szCs w:val="28"/>
      </w:rPr>
      <w:t>2</w:t>
    </w:r>
  </w:p>
  <w:p w14:paraId="7C98CDE5" w14:textId="560DD3E4" w:rsidR="008E04B7" w:rsidRPr="006563B4" w:rsidRDefault="0098069A" w:rsidP="008E04B7">
    <w:pPr>
      <w:jc w:val="right"/>
      <w:rPr>
        <w:rFonts w:ascii="Myriad Pro Cond" w:hAnsi="Myriad Pro Cond" w:cs="Calibri"/>
        <w:sz w:val="28"/>
        <w:szCs w:val="28"/>
      </w:rPr>
    </w:pPr>
    <w:r>
      <w:rPr>
        <w:rFonts w:ascii="Myriad Pro Cond" w:hAnsi="Myriad Pro Cond" w:cs="Calibri"/>
        <w:sz w:val="28"/>
        <w:szCs w:val="28"/>
      </w:rPr>
      <w:t xml:space="preserve">Domaine des Chevaliers, </w:t>
    </w:r>
    <w:proofErr w:type="spellStart"/>
    <w:r>
      <w:rPr>
        <w:rFonts w:ascii="Myriad Pro Cond" w:hAnsi="Myriad Pro Cond" w:cs="Calibri"/>
        <w:sz w:val="28"/>
        <w:szCs w:val="28"/>
      </w:rPr>
      <w:t>Salquenen</w:t>
    </w:r>
    <w:proofErr w:type="spellEnd"/>
  </w:p>
  <w:p w14:paraId="0D1FBABD" w14:textId="77777777" w:rsidR="008E04B7" w:rsidRDefault="008E04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12B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71DFD"/>
    <w:multiLevelType w:val="hybridMultilevel"/>
    <w:tmpl w:val="87D8F9E6"/>
    <w:lvl w:ilvl="0" w:tplc="4E64D1C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788"/>
    <w:multiLevelType w:val="hybridMultilevel"/>
    <w:tmpl w:val="FD1233B6"/>
    <w:lvl w:ilvl="0" w:tplc="E468048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5F13"/>
    <w:multiLevelType w:val="hybridMultilevel"/>
    <w:tmpl w:val="2F8A4710"/>
    <w:lvl w:ilvl="0" w:tplc="BFF469C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4D87"/>
    <w:multiLevelType w:val="hybridMultilevel"/>
    <w:tmpl w:val="AD9850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5F82"/>
    <w:multiLevelType w:val="hybridMultilevel"/>
    <w:tmpl w:val="E506DB3C"/>
    <w:lvl w:ilvl="0" w:tplc="90962E2E">
      <w:start w:val="5"/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0C79"/>
    <w:multiLevelType w:val="hybridMultilevel"/>
    <w:tmpl w:val="BC6A9DF8"/>
    <w:lvl w:ilvl="0" w:tplc="314EFB78">
      <w:start w:val="39"/>
      <w:numFmt w:val="upp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76133"/>
    <w:multiLevelType w:val="hybridMultilevel"/>
    <w:tmpl w:val="7898CEF4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54547D"/>
    <w:multiLevelType w:val="hybridMultilevel"/>
    <w:tmpl w:val="083C4664"/>
    <w:lvl w:ilvl="0" w:tplc="224630A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4931"/>
    <w:multiLevelType w:val="hybridMultilevel"/>
    <w:tmpl w:val="35D828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4747"/>
    <w:multiLevelType w:val="hybridMultilevel"/>
    <w:tmpl w:val="5D9EF100"/>
    <w:lvl w:ilvl="0" w:tplc="B95A356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0E19"/>
    <w:multiLevelType w:val="hybridMultilevel"/>
    <w:tmpl w:val="097C2D8C"/>
    <w:lvl w:ilvl="0" w:tplc="45903A5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1" w:tplc="A89E5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9A5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8A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0E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8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D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CF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8CC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54AE9"/>
    <w:multiLevelType w:val="hybridMultilevel"/>
    <w:tmpl w:val="1BB072F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54F5A"/>
    <w:multiLevelType w:val="hybridMultilevel"/>
    <w:tmpl w:val="52F2710E"/>
    <w:lvl w:ilvl="0" w:tplc="13F85A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37687"/>
    <w:multiLevelType w:val="hybridMultilevel"/>
    <w:tmpl w:val="DABE6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60E0"/>
    <w:multiLevelType w:val="hybridMultilevel"/>
    <w:tmpl w:val="15BC23B0"/>
    <w:lvl w:ilvl="0" w:tplc="7972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AB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2C91E">
      <w:start w:val="2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" w:hAnsi="Times New Roman" w:hint="default"/>
      </w:rPr>
    </w:lvl>
    <w:lvl w:ilvl="3" w:tplc="13563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43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0E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4C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44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05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54CF3"/>
    <w:multiLevelType w:val="hybridMultilevel"/>
    <w:tmpl w:val="A650E22C"/>
    <w:lvl w:ilvl="0" w:tplc="78109994">
      <w:start w:val="1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5BAE92D6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B43ABBD8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BCA810E2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60C3FA8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89F860B8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EF9E3FCC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CB7A935C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CBB43C3A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52695951"/>
    <w:multiLevelType w:val="hybridMultilevel"/>
    <w:tmpl w:val="097C2D8C"/>
    <w:lvl w:ilvl="0" w:tplc="F2C62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56CC844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80A6EFB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E066076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EBB892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6C7431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A41AF0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DEF4F5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B002F3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8" w15:restartNumberingAfterBreak="0">
    <w:nsid w:val="532910DA"/>
    <w:multiLevelType w:val="singleLevel"/>
    <w:tmpl w:val="4D30925E"/>
    <w:lvl w:ilvl="0">
      <w:start w:val="39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546A359C"/>
    <w:multiLevelType w:val="singleLevel"/>
    <w:tmpl w:val="CFC8D75C"/>
    <w:lvl w:ilvl="0">
      <w:start w:val="39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58A752E8"/>
    <w:multiLevelType w:val="singleLevel"/>
    <w:tmpl w:val="AB6CB7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B452243"/>
    <w:multiLevelType w:val="hybridMultilevel"/>
    <w:tmpl w:val="2BEA24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93448"/>
    <w:multiLevelType w:val="hybridMultilevel"/>
    <w:tmpl w:val="2D84866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0559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AE0D3C"/>
    <w:multiLevelType w:val="hybridMultilevel"/>
    <w:tmpl w:val="72B88FF0"/>
    <w:lvl w:ilvl="0" w:tplc="AA06578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F15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B45CFD"/>
    <w:multiLevelType w:val="singleLevel"/>
    <w:tmpl w:val="3FCCF49C"/>
    <w:lvl w:ilvl="0">
      <w:start w:val="39"/>
      <w:numFmt w:val="upp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num w:numId="1" w16cid:durableId="196814824">
    <w:abstractNumId w:val="11"/>
  </w:num>
  <w:num w:numId="2" w16cid:durableId="814179032">
    <w:abstractNumId w:val="17"/>
  </w:num>
  <w:num w:numId="3" w16cid:durableId="821851420">
    <w:abstractNumId w:val="16"/>
  </w:num>
  <w:num w:numId="4" w16cid:durableId="1606225731">
    <w:abstractNumId w:val="26"/>
  </w:num>
  <w:num w:numId="5" w16cid:durableId="211581666">
    <w:abstractNumId w:val="18"/>
  </w:num>
  <w:num w:numId="6" w16cid:durableId="553584259">
    <w:abstractNumId w:val="19"/>
  </w:num>
  <w:num w:numId="7" w16cid:durableId="285435089">
    <w:abstractNumId w:val="25"/>
  </w:num>
  <w:num w:numId="8" w16cid:durableId="631983692">
    <w:abstractNumId w:val="20"/>
  </w:num>
  <w:num w:numId="9" w16cid:durableId="234248204">
    <w:abstractNumId w:val="15"/>
  </w:num>
  <w:num w:numId="10" w16cid:durableId="2140997835">
    <w:abstractNumId w:val="6"/>
  </w:num>
  <w:num w:numId="11" w16cid:durableId="384379441">
    <w:abstractNumId w:val="23"/>
  </w:num>
  <w:num w:numId="12" w16cid:durableId="998507215">
    <w:abstractNumId w:val="22"/>
  </w:num>
  <w:num w:numId="13" w16cid:durableId="935207391">
    <w:abstractNumId w:val="24"/>
  </w:num>
  <w:num w:numId="14" w16cid:durableId="1021929365">
    <w:abstractNumId w:val="0"/>
  </w:num>
  <w:num w:numId="15" w16cid:durableId="1032145051">
    <w:abstractNumId w:val="4"/>
  </w:num>
  <w:num w:numId="16" w16cid:durableId="1705903140">
    <w:abstractNumId w:val="1"/>
  </w:num>
  <w:num w:numId="17" w16cid:durableId="310715691">
    <w:abstractNumId w:val="21"/>
  </w:num>
  <w:num w:numId="18" w16cid:durableId="216474157">
    <w:abstractNumId w:val="14"/>
  </w:num>
  <w:num w:numId="19" w16cid:durableId="1864588765">
    <w:abstractNumId w:val="9"/>
  </w:num>
  <w:num w:numId="20" w16cid:durableId="779449941">
    <w:abstractNumId w:val="13"/>
  </w:num>
  <w:num w:numId="21" w16cid:durableId="647318306">
    <w:abstractNumId w:val="10"/>
  </w:num>
  <w:num w:numId="22" w16cid:durableId="1666281101">
    <w:abstractNumId w:val="2"/>
  </w:num>
  <w:num w:numId="23" w16cid:durableId="1805460883">
    <w:abstractNumId w:val="7"/>
  </w:num>
  <w:num w:numId="24" w16cid:durableId="1871068989">
    <w:abstractNumId w:val="8"/>
  </w:num>
  <w:num w:numId="25" w16cid:durableId="1893299687">
    <w:abstractNumId w:val="3"/>
  </w:num>
  <w:num w:numId="26" w16cid:durableId="1331592497">
    <w:abstractNumId w:val="12"/>
  </w:num>
  <w:num w:numId="27" w16cid:durableId="37015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C3"/>
    <w:rsid w:val="000235C2"/>
    <w:rsid w:val="00064671"/>
    <w:rsid w:val="00080704"/>
    <w:rsid w:val="000A61A8"/>
    <w:rsid w:val="000A7726"/>
    <w:rsid w:val="000B718B"/>
    <w:rsid w:val="000D27D8"/>
    <w:rsid w:val="000D399D"/>
    <w:rsid w:val="000D4316"/>
    <w:rsid w:val="000D5E42"/>
    <w:rsid w:val="000E3836"/>
    <w:rsid w:val="000E5D85"/>
    <w:rsid w:val="000E6154"/>
    <w:rsid w:val="000F139C"/>
    <w:rsid w:val="000F2543"/>
    <w:rsid w:val="00100ED2"/>
    <w:rsid w:val="00106A4C"/>
    <w:rsid w:val="001171C4"/>
    <w:rsid w:val="0012499F"/>
    <w:rsid w:val="0013022B"/>
    <w:rsid w:val="00134040"/>
    <w:rsid w:val="00170841"/>
    <w:rsid w:val="00171C58"/>
    <w:rsid w:val="001A5028"/>
    <w:rsid w:val="001A528A"/>
    <w:rsid w:val="001B0968"/>
    <w:rsid w:val="001D1D96"/>
    <w:rsid w:val="001D37E3"/>
    <w:rsid w:val="001E5132"/>
    <w:rsid w:val="001F108C"/>
    <w:rsid w:val="001F3ADE"/>
    <w:rsid w:val="00225E7A"/>
    <w:rsid w:val="002314D9"/>
    <w:rsid w:val="00232EE4"/>
    <w:rsid w:val="0025103A"/>
    <w:rsid w:val="0025233D"/>
    <w:rsid w:val="0026787A"/>
    <w:rsid w:val="00275F11"/>
    <w:rsid w:val="0028190D"/>
    <w:rsid w:val="00287ADC"/>
    <w:rsid w:val="00297FFC"/>
    <w:rsid w:val="002A051B"/>
    <w:rsid w:val="002D67DB"/>
    <w:rsid w:val="002E15A5"/>
    <w:rsid w:val="002E2A62"/>
    <w:rsid w:val="002E459C"/>
    <w:rsid w:val="002F5876"/>
    <w:rsid w:val="003037D5"/>
    <w:rsid w:val="00351133"/>
    <w:rsid w:val="00375066"/>
    <w:rsid w:val="003805C1"/>
    <w:rsid w:val="00381434"/>
    <w:rsid w:val="003A441C"/>
    <w:rsid w:val="003C3DD0"/>
    <w:rsid w:val="003D416A"/>
    <w:rsid w:val="003E350A"/>
    <w:rsid w:val="003F45F7"/>
    <w:rsid w:val="003F4BDB"/>
    <w:rsid w:val="004120C1"/>
    <w:rsid w:val="00413969"/>
    <w:rsid w:val="00444B81"/>
    <w:rsid w:val="0044515F"/>
    <w:rsid w:val="00482334"/>
    <w:rsid w:val="00485FA7"/>
    <w:rsid w:val="00493382"/>
    <w:rsid w:val="004A55EC"/>
    <w:rsid w:val="004A5F19"/>
    <w:rsid w:val="004B4EDF"/>
    <w:rsid w:val="004C1C15"/>
    <w:rsid w:val="004F7383"/>
    <w:rsid w:val="00514521"/>
    <w:rsid w:val="005173E0"/>
    <w:rsid w:val="00527BB2"/>
    <w:rsid w:val="00550F46"/>
    <w:rsid w:val="00561EC1"/>
    <w:rsid w:val="00592D5B"/>
    <w:rsid w:val="005B354B"/>
    <w:rsid w:val="005C3553"/>
    <w:rsid w:val="005C6D04"/>
    <w:rsid w:val="00614773"/>
    <w:rsid w:val="00617A84"/>
    <w:rsid w:val="00633466"/>
    <w:rsid w:val="006362AD"/>
    <w:rsid w:val="0064252F"/>
    <w:rsid w:val="00642C85"/>
    <w:rsid w:val="006554AE"/>
    <w:rsid w:val="006563B4"/>
    <w:rsid w:val="0069265C"/>
    <w:rsid w:val="00692C71"/>
    <w:rsid w:val="006B6BFB"/>
    <w:rsid w:val="006D1F33"/>
    <w:rsid w:val="006E6CF6"/>
    <w:rsid w:val="006E7801"/>
    <w:rsid w:val="006F03A1"/>
    <w:rsid w:val="006F1515"/>
    <w:rsid w:val="006F2225"/>
    <w:rsid w:val="006F25AB"/>
    <w:rsid w:val="006F4B52"/>
    <w:rsid w:val="00730939"/>
    <w:rsid w:val="007412B5"/>
    <w:rsid w:val="00755BD1"/>
    <w:rsid w:val="00773B33"/>
    <w:rsid w:val="00773CE2"/>
    <w:rsid w:val="007940CC"/>
    <w:rsid w:val="007971FC"/>
    <w:rsid w:val="007C43B7"/>
    <w:rsid w:val="007E152F"/>
    <w:rsid w:val="007E2A77"/>
    <w:rsid w:val="00836ABB"/>
    <w:rsid w:val="00840A96"/>
    <w:rsid w:val="008624BF"/>
    <w:rsid w:val="008641DC"/>
    <w:rsid w:val="00875983"/>
    <w:rsid w:val="008837D5"/>
    <w:rsid w:val="00893068"/>
    <w:rsid w:val="008C1953"/>
    <w:rsid w:val="008D0CFE"/>
    <w:rsid w:val="008D2ADF"/>
    <w:rsid w:val="008E04B7"/>
    <w:rsid w:val="008F0D79"/>
    <w:rsid w:val="008F13E5"/>
    <w:rsid w:val="00916073"/>
    <w:rsid w:val="0098069A"/>
    <w:rsid w:val="00986637"/>
    <w:rsid w:val="009923EB"/>
    <w:rsid w:val="009A1B24"/>
    <w:rsid w:val="009A733B"/>
    <w:rsid w:val="009B5902"/>
    <w:rsid w:val="009B7E25"/>
    <w:rsid w:val="009D295E"/>
    <w:rsid w:val="009F76AB"/>
    <w:rsid w:val="00A1373B"/>
    <w:rsid w:val="00A27861"/>
    <w:rsid w:val="00A52113"/>
    <w:rsid w:val="00A57933"/>
    <w:rsid w:val="00A64AD8"/>
    <w:rsid w:val="00A66E66"/>
    <w:rsid w:val="00A75298"/>
    <w:rsid w:val="00AC28A9"/>
    <w:rsid w:val="00AC7A9F"/>
    <w:rsid w:val="00AD0031"/>
    <w:rsid w:val="00B062C7"/>
    <w:rsid w:val="00B2154E"/>
    <w:rsid w:val="00B30628"/>
    <w:rsid w:val="00B34C4B"/>
    <w:rsid w:val="00B77676"/>
    <w:rsid w:val="00B80BFC"/>
    <w:rsid w:val="00B87062"/>
    <w:rsid w:val="00BB52CE"/>
    <w:rsid w:val="00BC4B4B"/>
    <w:rsid w:val="00BE52CE"/>
    <w:rsid w:val="00BE58B6"/>
    <w:rsid w:val="00C01F74"/>
    <w:rsid w:val="00C20912"/>
    <w:rsid w:val="00C47693"/>
    <w:rsid w:val="00C51F42"/>
    <w:rsid w:val="00C558B5"/>
    <w:rsid w:val="00C56AF3"/>
    <w:rsid w:val="00C620C8"/>
    <w:rsid w:val="00C71789"/>
    <w:rsid w:val="00C7598C"/>
    <w:rsid w:val="00C77DBC"/>
    <w:rsid w:val="00C92DF0"/>
    <w:rsid w:val="00CB2B2C"/>
    <w:rsid w:val="00CC6515"/>
    <w:rsid w:val="00CC6741"/>
    <w:rsid w:val="00CD055C"/>
    <w:rsid w:val="00D07A23"/>
    <w:rsid w:val="00D1327A"/>
    <w:rsid w:val="00D14658"/>
    <w:rsid w:val="00D23FC8"/>
    <w:rsid w:val="00D26661"/>
    <w:rsid w:val="00D445A8"/>
    <w:rsid w:val="00D568A8"/>
    <w:rsid w:val="00D84A68"/>
    <w:rsid w:val="00DB55C9"/>
    <w:rsid w:val="00DB7AB0"/>
    <w:rsid w:val="00DD0F2F"/>
    <w:rsid w:val="00DD7397"/>
    <w:rsid w:val="00E04484"/>
    <w:rsid w:val="00E25028"/>
    <w:rsid w:val="00E32EB7"/>
    <w:rsid w:val="00E40836"/>
    <w:rsid w:val="00E5349E"/>
    <w:rsid w:val="00E63AFB"/>
    <w:rsid w:val="00E7442F"/>
    <w:rsid w:val="00E74FE0"/>
    <w:rsid w:val="00E84988"/>
    <w:rsid w:val="00E87541"/>
    <w:rsid w:val="00EB12C3"/>
    <w:rsid w:val="00EB3AA6"/>
    <w:rsid w:val="00EC2FC1"/>
    <w:rsid w:val="00ED24F1"/>
    <w:rsid w:val="00EE150C"/>
    <w:rsid w:val="00EE1677"/>
    <w:rsid w:val="00EE7AFE"/>
    <w:rsid w:val="00F15CB0"/>
    <w:rsid w:val="00F54C81"/>
    <w:rsid w:val="00F66179"/>
    <w:rsid w:val="00F954DA"/>
    <w:rsid w:val="00F97CCA"/>
    <w:rsid w:val="00FA0B13"/>
    <w:rsid w:val="00FC5C67"/>
    <w:rsid w:val="00FE1FD5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D1D02"/>
  <w15:docId w15:val="{5498315A-E389-428A-A9CA-8C63EA3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tabs>
        <w:tab w:val="left" w:pos="2127"/>
        <w:tab w:val="left" w:pos="2835"/>
      </w:tabs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left="705" w:hanging="705"/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32"/>
      <w:u w:val="single"/>
    </w:rPr>
  </w:style>
  <w:style w:type="paragraph" w:styleId="Retraitcorpsdetexte">
    <w:name w:val="Body Text Indent"/>
    <w:basedOn w:val="Normal"/>
    <w:pPr>
      <w:ind w:left="1068"/>
      <w:jc w:val="both"/>
    </w:pPr>
    <w:rPr>
      <w:rFonts w:ascii="Arial" w:eastAsia="Times" w:hAnsi="Arial"/>
    </w:rPr>
  </w:style>
  <w:style w:type="paragraph" w:styleId="Corpsdetexte2">
    <w:name w:val="Body Text 2"/>
    <w:basedOn w:val="Normal"/>
    <w:rsid w:val="00B34C4B"/>
    <w:pPr>
      <w:spacing w:after="120" w:line="480" w:lineRule="auto"/>
    </w:pPr>
  </w:style>
  <w:style w:type="character" w:styleId="Lienhypertexte">
    <w:name w:val="Hyperlink"/>
    <w:rsid w:val="00C77D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25A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uiPriority w:val="22"/>
    <w:qFormat/>
    <w:rsid w:val="006F25AB"/>
    <w:rPr>
      <w:b/>
      <w:bCs/>
    </w:rPr>
  </w:style>
  <w:style w:type="paragraph" w:customStyle="1" w:styleId="Default">
    <w:name w:val="Default"/>
    <w:rsid w:val="00CC65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rsid w:val="00D2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3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62AD"/>
    <w:rPr>
      <w:rFonts w:ascii="Garamond" w:hAnsi="Garamond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63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362AD"/>
    <w:rPr>
      <w:rFonts w:ascii="Garamond" w:hAnsi="Garamond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93F5E-6222-194F-97A3-DADA971D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COMMUNICATION DU VALAIS</vt:lpstr>
    </vt:vector>
  </TitlesOfParts>
  <Company>PubliGroupe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COMMUNICATION DU VALAIS</dc:title>
  <dc:subject/>
  <dc:creator>Evelyne Boand</dc:creator>
  <cp:keywords/>
  <cp:lastModifiedBy>Fioretto Anne-Sophie</cp:lastModifiedBy>
  <cp:revision>2</cp:revision>
  <cp:lastPrinted>2015-06-01T05:05:00Z</cp:lastPrinted>
  <dcterms:created xsi:type="dcterms:W3CDTF">2022-07-16T11:07:00Z</dcterms:created>
  <dcterms:modified xsi:type="dcterms:W3CDTF">2022-07-16T11:07:00Z</dcterms:modified>
</cp:coreProperties>
</file>